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35A" w14:textId="012816F9" w:rsidR="00A552CA" w:rsidRPr="00A552CA" w:rsidRDefault="00A552CA" w:rsidP="00A552CA">
      <w:pPr>
        <w:tabs>
          <w:tab w:val="left" w:pos="426"/>
          <w:tab w:val="num" w:pos="502"/>
        </w:tabs>
        <w:spacing w:before="20" w:after="60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</w:t>
      </w:r>
    </w:p>
    <w:p w14:paraId="45A90722" w14:textId="0E9A2761" w:rsidR="00250936" w:rsidRDefault="00A552CA" w:rsidP="00E97465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</w:p>
    <w:p w14:paraId="0DBE51CE" w14:textId="0186FBC7" w:rsidR="005B2A44" w:rsidRDefault="00A552CA" w:rsidP="00E97465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714ABCFD" w14:textId="77777777" w:rsidR="005B2A44" w:rsidRDefault="005B2A44" w:rsidP="00E97465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</w:p>
    <w:p w14:paraId="5A97F414" w14:textId="6EA4EC8E" w:rsidR="00A552CA" w:rsidRDefault="00BF7021" w:rsidP="00BF7021">
      <w:pPr>
        <w:tabs>
          <w:tab w:val="left" w:pos="7050"/>
        </w:tabs>
        <w:spacing w:before="2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5CECDB87" w14:textId="77777777" w:rsidR="000161DD" w:rsidRDefault="000161DD" w:rsidP="000161DD">
      <w:pPr>
        <w:pStyle w:val="Textoindependiente"/>
        <w:spacing w:before="142"/>
        <w:ind w:left="0"/>
        <w:rPr>
          <w:rFonts w:ascii="Times New Roman"/>
        </w:rPr>
      </w:pPr>
    </w:p>
    <w:p w14:paraId="74FCDC14" w14:textId="37C0A9E5" w:rsidR="00B5714B" w:rsidRDefault="00077463" w:rsidP="00B5714B">
      <w:pPr>
        <w:tabs>
          <w:tab w:val="left" w:pos="426"/>
          <w:tab w:val="num" w:pos="502"/>
        </w:tabs>
        <w:spacing w:before="20" w:after="60"/>
      </w:pPr>
      <w:r>
        <w:rPr>
          <w:b/>
        </w:rPr>
        <w:t>Derivados</w:t>
      </w:r>
      <w:r>
        <w:rPr>
          <w:b/>
          <w:spacing w:val="-2"/>
        </w:rPr>
        <w:t xml:space="preserve"> </w:t>
      </w:r>
      <w:r>
        <w:rPr>
          <w:b/>
        </w:rPr>
        <w:t>Biológicos</w:t>
      </w:r>
      <w:r>
        <w:rPr>
          <w:b/>
          <w:spacing w:val="-2"/>
        </w:rPr>
        <w:t xml:space="preserve"> </w:t>
      </w:r>
      <w:r>
        <w:rPr>
          <w:b/>
        </w:rPr>
        <w:t>Sanare</w:t>
      </w:r>
      <w:r>
        <w:rPr>
          <w:b/>
          <w:spacing w:val="-2"/>
        </w:rPr>
        <w:t xml:space="preserve"> </w:t>
      </w:r>
      <w:r>
        <w:rPr>
          <w:b/>
        </w:rPr>
        <w:t>S.A.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C.V.</w:t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domicilio fiscal</w:t>
      </w:r>
      <w:r>
        <w:rPr>
          <w:spacing w:val="-2"/>
        </w:rPr>
        <w:t xml:space="preserve"> </w:t>
      </w:r>
      <w:r>
        <w:t>ubicado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Calle Poniente</w:t>
      </w:r>
      <w:r>
        <w:rPr>
          <w:spacing w:val="-2"/>
        </w:rPr>
        <w:t xml:space="preserve"> </w:t>
      </w:r>
      <w:r>
        <w:t>44,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2766,</w:t>
      </w:r>
      <w:r>
        <w:rPr>
          <w:spacing w:val="-2"/>
        </w:rPr>
        <w:t xml:space="preserve"> </w:t>
      </w:r>
      <w:r>
        <w:t xml:space="preserve">Colonia San Salvador Xochimanca, Alcaldía Azcapotzalco, C.P. 02870, Ciudad de México, México; con el </w:t>
      </w:r>
      <w:r w:rsidR="006E5D95">
        <w:t>R</w:t>
      </w:r>
      <w:r>
        <w:t xml:space="preserve">egistro </w:t>
      </w:r>
      <w:r w:rsidR="006E5D95">
        <w:t>F</w:t>
      </w:r>
      <w:r>
        <w:t xml:space="preserve">ederal de </w:t>
      </w:r>
      <w:r w:rsidR="006E5D95">
        <w:t>C</w:t>
      </w:r>
      <w:r>
        <w:t xml:space="preserve">ontribuyentes: </w:t>
      </w:r>
      <w:r w:rsidR="006E5D95">
        <w:t>DBS130222JS6</w:t>
      </w:r>
      <w:r>
        <w:t xml:space="preserve">, correo electrónico: </w:t>
      </w:r>
      <w:hyperlink r:id="rId7" w:history="1">
        <w:r w:rsidRPr="00633F72">
          <w:rPr>
            <w:rStyle w:val="Hipervnculo"/>
          </w:rPr>
          <w:t>recepcion@facinvite.com</w:t>
        </w:r>
      </w:hyperlink>
      <w:r>
        <w:t xml:space="preserve">, teléfono: 55 3613-2378 y sitio web: </w:t>
      </w:r>
      <w:r w:rsidRPr="006E5D95">
        <w:rPr>
          <w:highlight w:val="yellow"/>
        </w:rPr>
        <w:t>facinvite.com</w:t>
      </w:r>
      <w:r>
        <w:t>, declara que Facinvite</w:t>
      </w:r>
      <w:r w:rsidRPr="00077463">
        <w:rPr>
          <w:sz w:val="13"/>
          <w:szCs w:val="13"/>
        </w:rPr>
        <w:t>®</w:t>
      </w:r>
      <w:r>
        <w:t xml:space="preserve"> cumple con </w:t>
      </w:r>
      <w:r w:rsidRPr="00077463">
        <w:t xml:space="preserve">los requisitos sanitarios exigidos por la Comisión Federal para la Protección contra Riesgos Sanitarios (COFEPRIS) para </w:t>
      </w:r>
      <w:r>
        <w:t>su</w:t>
      </w:r>
      <w:r w:rsidRPr="00077463">
        <w:t xml:space="preserve"> comercialización de</w:t>
      </w:r>
      <w:r>
        <w:t>ntro de la categoria de</w:t>
      </w:r>
      <w:r w:rsidRPr="00077463">
        <w:t xml:space="preserve"> suplementos alimenticios en México</w:t>
      </w:r>
      <w:r>
        <w:t>, bajo el Registro Sanitario: 2409025019X00150</w:t>
      </w:r>
      <w:r w:rsidR="004943B4">
        <w:t xml:space="preserve">. Todos los contenidos del sitio web (textos, imágenes, logotipos, diseño) son propiedad de </w:t>
      </w:r>
      <w:r w:rsidR="006E5D95">
        <w:rPr>
          <w:rFonts w:eastAsia="Arial" w:cs="Arial"/>
          <w:bCs/>
          <w:lang w:val="es-ES" w:eastAsia="en-US"/>
        </w:rPr>
        <w:t>Derivados Biológicos Sanare S.A. de C.V.</w:t>
      </w:r>
      <w:r w:rsidR="006E5D95" w:rsidRPr="00E079E9">
        <w:rPr>
          <w:rFonts w:eastAsia="Arial" w:cs="Arial"/>
          <w:bCs/>
          <w:lang w:val="es-ES" w:eastAsia="en-US"/>
        </w:rPr>
        <w:t xml:space="preserve"> </w:t>
      </w:r>
      <w:r w:rsidR="004943B4">
        <w:t>o cuentan con licencia de uso. Queda prohibida la reproducción total o parcial sin autorización por escrito. La información en este sitio web tiene fines informativos y no sustituye el consejo médico profesional. Facinvite</w:t>
      </w:r>
      <w:r w:rsidR="004943B4" w:rsidRPr="004943B4">
        <w:rPr>
          <w:sz w:val="13"/>
          <w:szCs w:val="13"/>
        </w:rPr>
        <w:t xml:space="preserve">® </w:t>
      </w:r>
      <w:r w:rsidR="004943B4">
        <w:t xml:space="preserve">no se hace responsable por: </w:t>
      </w:r>
      <w:r w:rsidR="004943B4" w:rsidRPr="006E5D95">
        <w:t>Uso inadecuado de</w:t>
      </w:r>
      <w:r w:rsidR="00CA5956" w:rsidRPr="006E5D95">
        <w:t xml:space="preserve"> la información y/o</w:t>
      </w:r>
      <w:r w:rsidR="004943B4" w:rsidRPr="006E5D95">
        <w:t xml:space="preserve"> producto.</w:t>
      </w:r>
      <w:r w:rsidR="004943B4">
        <w:t xml:space="preserve"> Errores técnicos en el sitio web. Contenido en enlaces externos. Este sitio web se rige por: </w:t>
      </w:r>
      <w:r w:rsidR="00B5714B">
        <w:t>Ley Federal de Protección al Consumidor (Art. 47 a 56: Prácticas Comerciales).</w:t>
      </w:r>
    </w:p>
    <w:p w14:paraId="1401B9DB" w14:textId="7D407C74" w:rsidR="00B5714B" w:rsidRDefault="00B5714B" w:rsidP="00B5714B">
      <w:pPr>
        <w:tabs>
          <w:tab w:val="left" w:pos="426"/>
          <w:tab w:val="num" w:pos="502"/>
        </w:tabs>
        <w:spacing w:before="20" w:after="60"/>
      </w:pPr>
      <w:r>
        <w:t>Ley General de Salud (Art. 310 y 311: Suplementos Alimenticios). Reglamento de Control Sanitario de Productos y Servicios (COFEPRIS). Ley Federal de Derechos de Autor. Código de Ética Publicitaria (CONAR).</w:t>
      </w:r>
    </w:p>
    <w:p w14:paraId="423CDF3A" w14:textId="77777777" w:rsidR="00B5714B" w:rsidRDefault="00B5714B" w:rsidP="004943B4">
      <w:pPr>
        <w:tabs>
          <w:tab w:val="left" w:pos="426"/>
          <w:tab w:val="num" w:pos="502"/>
        </w:tabs>
        <w:spacing w:before="20" w:after="60"/>
      </w:pPr>
    </w:p>
    <w:p w14:paraId="7522A57D" w14:textId="77777777" w:rsidR="00B5714B" w:rsidRDefault="00B5714B" w:rsidP="004943B4">
      <w:pPr>
        <w:tabs>
          <w:tab w:val="left" w:pos="426"/>
          <w:tab w:val="num" w:pos="502"/>
        </w:tabs>
        <w:spacing w:before="20" w:after="60"/>
      </w:pPr>
    </w:p>
    <w:p w14:paraId="7F656BBC" w14:textId="388A42A5" w:rsidR="00077463" w:rsidRDefault="00077463" w:rsidP="004943B4">
      <w:pPr>
        <w:tabs>
          <w:tab w:val="left" w:pos="426"/>
          <w:tab w:val="num" w:pos="502"/>
        </w:tabs>
        <w:spacing w:before="20" w:after="60"/>
      </w:pPr>
    </w:p>
    <w:p w14:paraId="14EF76E7" w14:textId="512AE9FF" w:rsidR="005D7B90" w:rsidRPr="00BF7021" w:rsidRDefault="005D7B90" w:rsidP="00CC18B2">
      <w:pPr>
        <w:tabs>
          <w:tab w:val="left" w:pos="426"/>
          <w:tab w:val="num" w:pos="502"/>
        </w:tabs>
        <w:spacing w:before="20" w:after="60"/>
        <w:rPr>
          <w:rFonts w:asciiTheme="minorHAnsi" w:hAnsiTheme="minorHAnsi" w:cs="Arial"/>
          <w:sz w:val="22"/>
          <w:szCs w:val="22"/>
        </w:rPr>
      </w:pPr>
    </w:p>
    <w:sectPr w:rsidR="005D7B90" w:rsidRPr="00BF7021" w:rsidSect="00AB1A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7B3A" w14:textId="77777777" w:rsidR="0083717E" w:rsidRDefault="0083717E" w:rsidP="003E6019">
      <w:r>
        <w:separator/>
      </w:r>
    </w:p>
  </w:endnote>
  <w:endnote w:type="continuationSeparator" w:id="0">
    <w:p w14:paraId="6BC9567D" w14:textId="77777777" w:rsidR="0083717E" w:rsidRDefault="0083717E" w:rsidP="003E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270C" w14:textId="7025AC33" w:rsidR="005D7B90" w:rsidRDefault="005D7B90" w:rsidP="005D7B90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D90BC6">
      <w:rPr>
        <w:rFonts w:asciiTheme="minorHAnsi" w:eastAsiaTheme="minorEastAsia" w:hAnsiTheme="minorHAnsi"/>
        <w:iCs/>
        <w:sz w:val="16"/>
      </w:rPr>
      <w:t>Información para uso exclusivo de De</w:t>
    </w:r>
    <w:r>
      <w:rPr>
        <w:rFonts w:asciiTheme="minorHAnsi" w:eastAsiaTheme="minorEastAsia" w:hAnsiTheme="minorHAnsi"/>
        <w:iCs/>
        <w:sz w:val="16"/>
      </w:rPr>
      <w:t>B</w:t>
    </w:r>
    <w:r w:rsidRPr="00D90BC6">
      <w:rPr>
        <w:rFonts w:asciiTheme="minorHAnsi" w:eastAsiaTheme="minorEastAsia" w:hAnsiTheme="minorHAnsi"/>
        <w:iCs/>
        <w:sz w:val="16"/>
      </w:rPr>
      <w:t>i</w:t>
    </w:r>
    <w:r>
      <w:rPr>
        <w:rFonts w:asciiTheme="minorHAnsi" w:eastAsiaTheme="minorEastAsia" w:hAnsiTheme="minorHAnsi"/>
        <w:iCs/>
        <w:sz w:val="16"/>
      </w:rPr>
      <w:t>S</w:t>
    </w:r>
    <w:r w:rsidRPr="00D90BC6">
      <w:rPr>
        <w:rFonts w:asciiTheme="minorHAnsi" w:eastAsiaTheme="minorEastAsia" w:hAnsiTheme="minorHAnsi"/>
        <w:iCs/>
        <w:sz w:val="16"/>
      </w:rPr>
      <w:t>a. Pr</w:t>
    </w:r>
    <w:r>
      <w:rPr>
        <w:rFonts w:asciiTheme="minorHAnsi" w:eastAsiaTheme="minorEastAsia" w:hAnsiTheme="minorHAnsi"/>
        <w:iCs/>
        <w:sz w:val="16"/>
      </w:rPr>
      <w:t>o</w:t>
    </w:r>
    <w:r w:rsidRPr="00D90BC6">
      <w:rPr>
        <w:rFonts w:asciiTheme="minorHAnsi" w:eastAsiaTheme="minorEastAsia" w:hAnsiTheme="minorHAnsi"/>
        <w:iCs/>
        <w:sz w:val="16"/>
      </w:rPr>
      <w:t>hibida su reproducción total o parcial sin autorización.</w:t>
    </w:r>
  </w:p>
  <w:p w14:paraId="72BA5C6D" w14:textId="704C230D" w:rsidR="00E31970" w:rsidRPr="005D7B90" w:rsidRDefault="005D7B90" w:rsidP="005D7B90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E97465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84864" behindDoc="1" locked="0" layoutInCell="1" allowOverlap="1" wp14:anchorId="298E03CA" wp14:editId="4DCAF651">
          <wp:simplePos x="0" y="0"/>
          <wp:positionH relativeFrom="column">
            <wp:posOffset>1033646</wp:posOffset>
          </wp:positionH>
          <wp:positionV relativeFrom="paragraph">
            <wp:posOffset>108035</wp:posOffset>
          </wp:positionV>
          <wp:extent cx="4324985" cy="236969"/>
          <wp:effectExtent l="0" t="0" r="0" b="4445"/>
          <wp:wrapNone/>
          <wp:docPr id="793881807" name="Imagen 793881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455015" cy="244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85888" behindDoc="0" locked="0" layoutInCell="1" allowOverlap="1" wp14:anchorId="16673681" wp14:editId="10A29D5A">
          <wp:simplePos x="0" y="0"/>
          <wp:positionH relativeFrom="column">
            <wp:posOffset>4646509</wp:posOffset>
          </wp:positionH>
          <wp:positionV relativeFrom="paragraph">
            <wp:posOffset>6350</wp:posOffset>
          </wp:positionV>
          <wp:extent cx="103505" cy="103505"/>
          <wp:effectExtent l="0" t="0" r="0" b="0"/>
          <wp:wrapNone/>
          <wp:docPr id="453768494" name="Gráfico 1" descr="Speaker phone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48576" name="Gráfico 1788948576" descr="Speaker phone con relleno sólid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" cy="10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86912" behindDoc="0" locked="0" layoutInCell="1" allowOverlap="1" wp14:anchorId="497B38CC" wp14:editId="173EBF4E">
          <wp:simplePos x="0" y="0"/>
          <wp:positionH relativeFrom="column">
            <wp:posOffset>1065530</wp:posOffset>
          </wp:positionH>
          <wp:positionV relativeFrom="paragraph">
            <wp:posOffset>9525</wp:posOffset>
          </wp:positionV>
          <wp:extent cx="95685" cy="95685"/>
          <wp:effectExtent l="0" t="0" r="6350" b="6350"/>
          <wp:wrapNone/>
          <wp:docPr id="205544233" name="Gráfico 2" descr="Marke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38691" name="Gráfico 2072738691" descr="Marker con rellen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85" cy="9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iCs/>
        <w:sz w:val="16"/>
      </w:rPr>
      <w:t xml:space="preserve">       Calle Poniente 44 #2766, San Salvador Xochimanca, Azcapotzalco, CDMX. C.P. 02870     55-7586-6604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BD0D" w14:textId="0EED7509" w:rsidR="00CF426D" w:rsidRDefault="00D90BC6" w:rsidP="00A23B8B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D90BC6">
      <w:rPr>
        <w:rFonts w:asciiTheme="minorHAnsi" w:eastAsiaTheme="minorEastAsia" w:hAnsiTheme="minorHAnsi"/>
        <w:iCs/>
        <w:sz w:val="16"/>
      </w:rPr>
      <w:t>Información para uso exclusivo de De</w:t>
    </w:r>
    <w:r w:rsidR="000201D7">
      <w:rPr>
        <w:rFonts w:asciiTheme="minorHAnsi" w:eastAsiaTheme="minorEastAsia" w:hAnsiTheme="minorHAnsi"/>
        <w:iCs/>
        <w:sz w:val="16"/>
      </w:rPr>
      <w:t>B</w:t>
    </w:r>
    <w:r w:rsidRPr="00D90BC6">
      <w:rPr>
        <w:rFonts w:asciiTheme="minorHAnsi" w:eastAsiaTheme="minorEastAsia" w:hAnsiTheme="minorHAnsi"/>
        <w:iCs/>
        <w:sz w:val="16"/>
      </w:rPr>
      <w:t>i</w:t>
    </w:r>
    <w:r w:rsidR="000201D7">
      <w:rPr>
        <w:rFonts w:asciiTheme="minorHAnsi" w:eastAsiaTheme="minorEastAsia" w:hAnsiTheme="minorHAnsi"/>
        <w:iCs/>
        <w:sz w:val="16"/>
      </w:rPr>
      <w:t>S</w:t>
    </w:r>
    <w:r w:rsidRPr="00D90BC6">
      <w:rPr>
        <w:rFonts w:asciiTheme="minorHAnsi" w:eastAsiaTheme="minorEastAsia" w:hAnsiTheme="minorHAnsi"/>
        <w:iCs/>
        <w:sz w:val="16"/>
      </w:rPr>
      <w:t>a. Pr</w:t>
    </w:r>
    <w:r w:rsidR="0097563E">
      <w:rPr>
        <w:rFonts w:asciiTheme="minorHAnsi" w:eastAsiaTheme="minorEastAsia" w:hAnsiTheme="minorHAnsi"/>
        <w:iCs/>
        <w:sz w:val="16"/>
      </w:rPr>
      <w:t>o</w:t>
    </w:r>
    <w:r w:rsidRPr="00D90BC6">
      <w:rPr>
        <w:rFonts w:asciiTheme="minorHAnsi" w:eastAsiaTheme="minorEastAsia" w:hAnsiTheme="minorHAnsi"/>
        <w:iCs/>
        <w:sz w:val="16"/>
      </w:rPr>
      <w:t>hibida su reproducción total o parcial sin autorización.</w:t>
    </w:r>
  </w:p>
  <w:p w14:paraId="371BC481" w14:textId="46AF9114" w:rsidR="00A23B8B" w:rsidRPr="00A23B8B" w:rsidRDefault="005D7B90" w:rsidP="00A23B8B">
    <w:pPr>
      <w:pStyle w:val="Piedepgina"/>
      <w:jc w:val="center"/>
      <w:rPr>
        <w:rFonts w:asciiTheme="minorHAnsi" w:eastAsiaTheme="minorEastAsia" w:hAnsiTheme="minorHAnsi"/>
        <w:iCs/>
        <w:sz w:val="16"/>
      </w:rPr>
    </w:pPr>
    <w:r w:rsidRPr="00E97465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64D4CFD9" wp14:editId="42D50A29">
          <wp:simplePos x="0" y="0"/>
          <wp:positionH relativeFrom="column">
            <wp:posOffset>1033145</wp:posOffset>
          </wp:positionH>
          <wp:positionV relativeFrom="paragraph">
            <wp:posOffset>111713</wp:posOffset>
          </wp:positionV>
          <wp:extent cx="4325492" cy="236997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492" cy="236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26D"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64384" behindDoc="0" locked="0" layoutInCell="1" allowOverlap="1" wp14:anchorId="20310468" wp14:editId="08B8DD6D">
          <wp:simplePos x="0" y="0"/>
          <wp:positionH relativeFrom="column">
            <wp:posOffset>4646509</wp:posOffset>
          </wp:positionH>
          <wp:positionV relativeFrom="paragraph">
            <wp:posOffset>6350</wp:posOffset>
          </wp:positionV>
          <wp:extent cx="103505" cy="103505"/>
          <wp:effectExtent l="0" t="0" r="0" b="0"/>
          <wp:wrapNone/>
          <wp:docPr id="1788948576" name="Gráfico 1" descr="Speaker phone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48576" name="Gráfico 1788948576" descr="Speaker phone con relleno sólido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" cy="10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26D">
      <w:rPr>
        <w:rFonts w:asciiTheme="minorHAnsi" w:eastAsiaTheme="minorEastAsia" w:hAnsiTheme="minorHAnsi"/>
        <w:iCs/>
        <w:noProof/>
        <w:sz w:val="16"/>
      </w:rPr>
      <w:drawing>
        <wp:anchor distT="0" distB="0" distL="114300" distR="114300" simplePos="0" relativeHeight="251665408" behindDoc="0" locked="0" layoutInCell="1" allowOverlap="1" wp14:anchorId="493AB795" wp14:editId="548ADEC4">
          <wp:simplePos x="0" y="0"/>
          <wp:positionH relativeFrom="column">
            <wp:posOffset>1065530</wp:posOffset>
          </wp:positionH>
          <wp:positionV relativeFrom="paragraph">
            <wp:posOffset>9525</wp:posOffset>
          </wp:positionV>
          <wp:extent cx="95685" cy="95685"/>
          <wp:effectExtent l="0" t="0" r="6350" b="6350"/>
          <wp:wrapNone/>
          <wp:docPr id="2072738691" name="Gráfico 2" descr="Marke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38691" name="Gráfico 2072738691" descr="Marker con rellen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85" cy="9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B8B">
      <w:rPr>
        <w:rFonts w:asciiTheme="minorHAnsi" w:eastAsiaTheme="minorEastAsia" w:hAnsiTheme="minorHAnsi"/>
        <w:iCs/>
        <w:sz w:val="16"/>
      </w:rPr>
      <w:t xml:space="preserve"> </w:t>
    </w:r>
    <w:r w:rsidR="00CF426D">
      <w:rPr>
        <w:rFonts w:asciiTheme="minorHAnsi" w:eastAsiaTheme="minorEastAsia" w:hAnsiTheme="minorHAnsi"/>
        <w:iCs/>
        <w:sz w:val="16"/>
      </w:rPr>
      <w:t xml:space="preserve">      </w:t>
    </w:r>
    <w:r w:rsidR="00A23B8B">
      <w:rPr>
        <w:rFonts w:asciiTheme="minorHAnsi" w:eastAsiaTheme="minorEastAsia" w:hAnsiTheme="minorHAnsi"/>
        <w:iCs/>
        <w:sz w:val="16"/>
      </w:rPr>
      <w:t>Calle Poniente 44 #2766, San Salvador Xochimanca, Azcapotzalco, CDMX. C.P. 02870</w:t>
    </w:r>
    <w:r w:rsidR="00CF426D">
      <w:rPr>
        <w:rFonts w:asciiTheme="minorHAnsi" w:eastAsiaTheme="minorEastAsia" w:hAnsiTheme="minorHAnsi"/>
        <w:iCs/>
        <w:sz w:val="16"/>
      </w:rPr>
      <w:t xml:space="preserve">   </w:t>
    </w:r>
    <w:r w:rsidR="00A23B8B">
      <w:rPr>
        <w:rFonts w:asciiTheme="minorHAnsi" w:eastAsiaTheme="minorEastAsia" w:hAnsiTheme="minorHAnsi"/>
        <w:iCs/>
        <w:sz w:val="16"/>
      </w:rPr>
      <w:t xml:space="preserve"> </w:t>
    </w:r>
    <w:r w:rsidR="00CF426D">
      <w:rPr>
        <w:rFonts w:asciiTheme="minorHAnsi" w:eastAsiaTheme="minorEastAsia" w:hAnsiTheme="minorHAnsi"/>
        <w:iCs/>
        <w:sz w:val="16"/>
      </w:rPr>
      <w:t xml:space="preserve"> </w:t>
    </w:r>
    <w:r w:rsidR="00A23B8B">
      <w:rPr>
        <w:rFonts w:asciiTheme="minorHAnsi" w:eastAsiaTheme="minorEastAsia" w:hAnsiTheme="minorHAnsi"/>
        <w:iCs/>
        <w:sz w:val="16"/>
      </w:rPr>
      <w:t>55-7586-6604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35CB" w14:textId="77777777" w:rsidR="0083717E" w:rsidRDefault="0083717E" w:rsidP="003E6019">
      <w:r>
        <w:separator/>
      </w:r>
    </w:p>
  </w:footnote>
  <w:footnote w:type="continuationSeparator" w:id="0">
    <w:p w14:paraId="0D813732" w14:textId="77777777" w:rsidR="0083717E" w:rsidRDefault="0083717E" w:rsidP="003E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BC38" w14:textId="1C780191" w:rsidR="005D7B90" w:rsidRDefault="0083717E">
    <w:pPr>
      <w:pStyle w:val="Encabezado"/>
    </w:pPr>
    <w:r>
      <w:rPr>
        <w:noProof/>
      </w:rPr>
      <w:pict w14:anchorId="42E0E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2" o:spid="_x0000_s1027" type="#_x0000_t75" alt="" style="position:absolute;margin-left:0;margin-top:0;width:520pt;height:51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553B" w14:textId="7BA1D089" w:rsidR="005D7B90" w:rsidRDefault="0083717E">
    <w:pPr>
      <w:pStyle w:val="Encabezado"/>
    </w:pPr>
    <w:r>
      <w:rPr>
        <w:noProof/>
      </w:rPr>
      <w:pict w14:anchorId="09CA0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3" o:spid="_x0000_s1026" type="#_x0000_t75" alt="" style="position:absolute;margin-left:0;margin-top:0;width:520pt;height:51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  <w:r w:rsidR="005D7B90">
      <w:rPr>
        <w:noProof/>
      </w:rPr>
      <w:drawing>
        <wp:anchor distT="0" distB="0" distL="114300" distR="114300" simplePos="0" relativeHeight="251672576" behindDoc="0" locked="0" layoutInCell="1" allowOverlap="1" wp14:anchorId="349642EE" wp14:editId="6C70E4D7">
          <wp:simplePos x="0" y="0"/>
          <wp:positionH relativeFrom="column">
            <wp:posOffset>-340995</wp:posOffset>
          </wp:positionH>
          <wp:positionV relativeFrom="paragraph">
            <wp:posOffset>-330200</wp:posOffset>
          </wp:positionV>
          <wp:extent cx="1963420" cy="876300"/>
          <wp:effectExtent l="0" t="0" r="0" b="0"/>
          <wp:wrapNone/>
          <wp:docPr id="1406205911" name="Imagen 14062059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42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B90" w:rsidRPr="00E14B4B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73600" behindDoc="1" locked="0" layoutInCell="1" allowOverlap="1" wp14:anchorId="2743334B" wp14:editId="73ED29FE">
          <wp:simplePos x="0" y="0"/>
          <wp:positionH relativeFrom="column">
            <wp:posOffset>-341194</wp:posOffset>
          </wp:positionH>
          <wp:positionV relativeFrom="paragraph">
            <wp:posOffset>-443552</wp:posOffset>
          </wp:positionV>
          <wp:extent cx="2578100" cy="1118235"/>
          <wp:effectExtent l="0" t="0" r="0" b="0"/>
          <wp:wrapNone/>
          <wp:docPr id="1994583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0586" name=""/>
                  <pic:cNvPicPr/>
                </pic:nvPicPr>
                <pic:blipFill>
                  <a:blip r:embed="rId3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111823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7CFE" w14:textId="6FA944B6" w:rsidR="000161DD" w:rsidRDefault="005D7B9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3C5E8DA" wp14:editId="40B37F22">
              <wp:simplePos x="0" y="0"/>
              <wp:positionH relativeFrom="page">
                <wp:posOffset>3295933</wp:posOffset>
              </wp:positionH>
              <wp:positionV relativeFrom="page">
                <wp:posOffset>1542197</wp:posOffset>
              </wp:positionV>
              <wp:extent cx="192433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3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E1752" w14:textId="349892F0" w:rsidR="000161DD" w:rsidRPr="00BD450B" w:rsidRDefault="00CC18B2" w:rsidP="006E5D95">
                          <w:pPr>
                            <w:spacing w:before="12"/>
                            <w:ind w:left="20"/>
                            <w:jc w:val="center"/>
                            <w:rPr>
                              <w:b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22"/>
                              <w:u w:val="thick"/>
                              <w:lang w:val="es-ES_tradnl"/>
                            </w:rPr>
                            <w:t>AVISO LEGAL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C5E8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9.5pt;margin-top:121.45pt;width:151.5pt;height:14.3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" filled="f" stroked="f">
              <v:textbox inset="0,0,0,0">
                <w:txbxContent>
                  <w:p w14:paraId="682E1752" w14:textId="349892F0" w:rsidR="000161DD" w:rsidRPr="00BD450B" w:rsidRDefault="00CC18B2" w:rsidP="006E5D95">
                    <w:pPr>
                      <w:spacing w:before="12"/>
                      <w:ind w:left="20"/>
                      <w:jc w:val="center"/>
                      <w:rPr>
                        <w:b/>
                        <w:lang w:val="es-ES_tradnl"/>
                      </w:rPr>
                    </w:pPr>
                    <w:r>
                      <w:rPr>
                        <w:b/>
                        <w:sz w:val="22"/>
                        <w:u w:val="thick"/>
                        <w:lang w:val="es-ES_tradnl"/>
                      </w:rPr>
                      <w:t>AVISO LEGAL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717E">
      <w:rPr>
        <w:noProof/>
      </w:rPr>
      <w:pict w14:anchorId="15ADE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16811" o:spid="_x0000_s1025" type="#_x0000_t75" alt="" style="position:absolute;margin-left:0;margin-top:0;width:520pt;height:5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agua"/>
          <w10:wrap anchorx="margin" anchory="margin"/>
        </v:shape>
      </w:pict>
    </w:r>
    <w:r w:rsidRPr="00E14B4B"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3A3844C3" wp14:editId="0EE2027A">
          <wp:simplePos x="0" y="0"/>
          <wp:positionH relativeFrom="column">
            <wp:posOffset>-518795</wp:posOffset>
          </wp:positionH>
          <wp:positionV relativeFrom="paragraph">
            <wp:posOffset>-416560</wp:posOffset>
          </wp:positionV>
          <wp:extent cx="2578100" cy="1118235"/>
          <wp:effectExtent l="0" t="0" r="0" b="0"/>
          <wp:wrapNone/>
          <wp:docPr id="15535505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50586" name=""/>
                  <pic:cNvPicPr/>
                </pic:nvPicPr>
                <pic:blipFill>
                  <a:blip r:embed="rId2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111823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9FB9072" wp14:editId="109C1FA9">
          <wp:simplePos x="0" y="0"/>
          <wp:positionH relativeFrom="column">
            <wp:posOffset>-518615</wp:posOffset>
          </wp:positionH>
          <wp:positionV relativeFrom="paragraph">
            <wp:posOffset>-303227</wp:posOffset>
          </wp:positionV>
          <wp:extent cx="1963792" cy="876300"/>
          <wp:effectExtent l="0" t="0" r="0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792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96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D10DF"/>
    <w:multiLevelType w:val="hybridMultilevel"/>
    <w:tmpl w:val="E842C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37C"/>
    <w:multiLevelType w:val="hybridMultilevel"/>
    <w:tmpl w:val="C8C24E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2665"/>
    <w:multiLevelType w:val="hybridMultilevel"/>
    <w:tmpl w:val="614062E6"/>
    <w:lvl w:ilvl="0" w:tplc="7960DF8E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522538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5BEE488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DEC819C6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28FA5544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9BF80D1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695E92A2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C3AC5588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C58863F6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5755A9C"/>
    <w:multiLevelType w:val="hybridMultilevel"/>
    <w:tmpl w:val="A68485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7A85"/>
    <w:multiLevelType w:val="multilevel"/>
    <w:tmpl w:val="05AAA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F7D1E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5F5DA1"/>
    <w:multiLevelType w:val="hybridMultilevel"/>
    <w:tmpl w:val="69E4B5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392D"/>
    <w:multiLevelType w:val="hybridMultilevel"/>
    <w:tmpl w:val="7F5E9E56"/>
    <w:lvl w:ilvl="0" w:tplc="CF8E35C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s-ES" w:eastAsia="en-US" w:bidi="ar-SA"/>
      </w:rPr>
    </w:lvl>
    <w:lvl w:ilvl="1" w:tplc="D27C7C4A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B374EAF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BC0E0F06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BAF6E2A8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E282451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584CF556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9DB6C984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86A84AC6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2735AD"/>
    <w:multiLevelType w:val="multilevel"/>
    <w:tmpl w:val="B7D8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F074D"/>
    <w:multiLevelType w:val="multilevel"/>
    <w:tmpl w:val="B890F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58107E"/>
    <w:multiLevelType w:val="hybridMultilevel"/>
    <w:tmpl w:val="CEB2FC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7158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D1504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9A7DAD"/>
    <w:multiLevelType w:val="hybridMultilevel"/>
    <w:tmpl w:val="6DC20CA8"/>
    <w:lvl w:ilvl="0" w:tplc="A5228F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0D48"/>
    <w:multiLevelType w:val="multilevel"/>
    <w:tmpl w:val="FC82C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307CD8"/>
    <w:multiLevelType w:val="multilevel"/>
    <w:tmpl w:val="79E4B4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9907654">
    <w:abstractNumId w:val="9"/>
  </w:num>
  <w:num w:numId="2" w16cid:durableId="555628487">
    <w:abstractNumId w:val="16"/>
  </w:num>
  <w:num w:numId="3" w16cid:durableId="844443245">
    <w:abstractNumId w:val="14"/>
  </w:num>
  <w:num w:numId="4" w16cid:durableId="1354569339">
    <w:abstractNumId w:val="15"/>
  </w:num>
  <w:num w:numId="5" w16cid:durableId="2075276618">
    <w:abstractNumId w:val="10"/>
  </w:num>
  <w:num w:numId="6" w16cid:durableId="662899142">
    <w:abstractNumId w:val="0"/>
  </w:num>
  <w:num w:numId="7" w16cid:durableId="1377467878">
    <w:abstractNumId w:val="7"/>
  </w:num>
  <w:num w:numId="8" w16cid:durableId="2073307413">
    <w:abstractNumId w:val="11"/>
  </w:num>
  <w:num w:numId="9" w16cid:durableId="2108306903">
    <w:abstractNumId w:val="13"/>
  </w:num>
  <w:num w:numId="10" w16cid:durableId="1979218089">
    <w:abstractNumId w:val="2"/>
  </w:num>
  <w:num w:numId="11" w16cid:durableId="1298948068">
    <w:abstractNumId w:val="5"/>
  </w:num>
  <w:num w:numId="12" w16cid:durableId="674038149">
    <w:abstractNumId w:val="4"/>
  </w:num>
  <w:num w:numId="13" w16cid:durableId="67962061">
    <w:abstractNumId w:val="1"/>
  </w:num>
  <w:num w:numId="14" w16cid:durableId="1438671370">
    <w:abstractNumId w:val="6"/>
  </w:num>
  <w:num w:numId="15" w16cid:durableId="1057818461">
    <w:abstractNumId w:val="12"/>
  </w:num>
  <w:num w:numId="16" w16cid:durableId="1052778439">
    <w:abstractNumId w:val="8"/>
  </w:num>
  <w:num w:numId="17" w16cid:durableId="18016794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3"/>
    <w:rsid w:val="00001761"/>
    <w:rsid w:val="0000250F"/>
    <w:rsid w:val="0000428D"/>
    <w:rsid w:val="00010A0F"/>
    <w:rsid w:val="000126A2"/>
    <w:rsid w:val="000161DD"/>
    <w:rsid w:val="00016D2B"/>
    <w:rsid w:val="000201D7"/>
    <w:rsid w:val="00022FD7"/>
    <w:rsid w:val="00024F11"/>
    <w:rsid w:val="000269A4"/>
    <w:rsid w:val="0004080D"/>
    <w:rsid w:val="000437BA"/>
    <w:rsid w:val="00050BA3"/>
    <w:rsid w:val="00054BA2"/>
    <w:rsid w:val="000569E8"/>
    <w:rsid w:val="00060716"/>
    <w:rsid w:val="00061B8E"/>
    <w:rsid w:val="00077463"/>
    <w:rsid w:val="00080D94"/>
    <w:rsid w:val="00084D80"/>
    <w:rsid w:val="00087480"/>
    <w:rsid w:val="000B2B9C"/>
    <w:rsid w:val="000B30D0"/>
    <w:rsid w:val="000B6470"/>
    <w:rsid w:val="000B7F3E"/>
    <w:rsid w:val="000C1329"/>
    <w:rsid w:val="000D128B"/>
    <w:rsid w:val="000E7994"/>
    <w:rsid w:val="000F071B"/>
    <w:rsid w:val="000F2DE3"/>
    <w:rsid w:val="0010561F"/>
    <w:rsid w:val="0010566E"/>
    <w:rsid w:val="001063B2"/>
    <w:rsid w:val="00110D9F"/>
    <w:rsid w:val="00116905"/>
    <w:rsid w:val="00117B6C"/>
    <w:rsid w:val="00117F8A"/>
    <w:rsid w:val="00120223"/>
    <w:rsid w:val="00121F5F"/>
    <w:rsid w:val="00125FC2"/>
    <w:rsid w:val="00135063"/>
    <w:rsid w:val="00146BB2"/>
    <w:rsid w:val="0014790E"/>
    <w:rsid w:val="001502C6"/>
    <w:rsid w:val="0015120F"/>
    <w:rsid w:val="0015125E"/>
    <w:rsid w:val="0016022C"/>
    <w:rsid w:val="00163136"/>
    <w:rsid w:val="00170009"/>
    <w:rsid w:val="00176472"/>
    <w:rsid w:val="00177977"/>
    <w:rsid w:val="00185FDB"/>
    <w:rsid w:val="001914D9"/>
    <w:rsid w:val="001939BD"/>
    <w:rsid w:val="00194330"/>
    <w:rsid w:val="001970A0"/>
    <w:rsid w:val="001B18C4"/>
    <w:rsid w:val="001B6876"/>
    <w:rsid w:val="001D2FC0"/>
    <w:rsid w:val="001D57A9"/>
    <w:rsid w:val="001D7F5B"/>
    <w:rsid w:val="001E17E2"/>
    <w:rsid w:val="001E7156"/>
    <w:rsid w:val="001F29CA"/>
    <w:rsid w:val="001F6F90"/>
    <w:rsid w:val="00201755"/>
    <w:rsid w:val="00205459"/>
    <w:rsid w:val="002126F6"/>
    <w:rsid w:val="0021459B"/>
    <w:rsid w:val="00227AD8"/>
    <w:rsid w:val="002322F8"/>
    <w:rsid w:val="00235F47"/>
    <w:rsid w:val="002378D1"/>
    <w:rsid w:val="00242265"/>
    <w:rsid w:val="00244962"/>
    <w:rsid w:val="00250936"/>
    <w:rsid w:val="00252AF2"/>
    <w:rsid w:val="0026046E"/>
    <w:rsid w:val="00261AA8"/>
    <w:rsid w:val="00262C25"/>
    <w:rsid w:val="00270E5A"/>
    <w:rsid w:val="00277EF0"/>
    <w:rsid w:val="002815B2"/>
    <w:rsid w:val="0028274B"/>
    <w:rsid w:val="00283F32"/>
    <w:rsid w:val="00294156"/>
    <w:rsid w:val="002A5F88"/>
    <w:rsid w:val="002A61AD"/>
    <w:rsid w:val="002C618E"/>
    <w:rsid w:val="002D06A4"/>
    <w:rsid w:val="002D6ABF"/>
    <w:rsid w:val="002D76EB"/>
    <w:rsid w:val="002E4E06"/>
    <w:rsid w:val="002F0484"/>
    <w:rsid w:val="002F5FA4"/>
    <w:rsid w:val="002F791C"/>
    <w:rsid w:val="002F7D19"/>
    <w:rsid w:val="00302A05"/>
    <w:rsid w:val="003038B8"/>
    <w:rsid w:val="00306F28"/>
    <w:rsid w:val="00312414"/>
    <w:rsid w:val="00320D9C"/>
    <w:rsid w:val="00324135"/>
    <w:rsid w:val="00327DE4"/>
    <w:rsid w:val="00345362"/>
    <w:rsid w:val="00352737"/>
    <w:rsid w:val="003564F9"/>
    <w:rsid w:val="003605AF"/>
    <w:rsid w:val="00360A32"/>
    <w:rsid w:val="00361C02"/>
    <w:rsid w:val="003620DA"/>
    <w:rsid w:val="0037163B"/>
    <w:rsid w:val="003745C3"/>
    <w:rsid w:val="00374B42"/>
    <w:rsid w:val="0038012D"/>
    <w:rsid w:val="00391914"/>
    <w:rsid w:val="003A224F"/>
    <w:rsid w:val="003B0DE8"/>
    <w:rsid w:val="003B1135"/>
    <w:rsid w:val="003B4F1A"/>
    <w:rsid w:val="003B654D"/>
    <w:rsid w:val="003D16CD"/>
    <w:rsid w:val="003D56BD"/>
    <w:rsid w:val="003D768E"/>
    <w:rsid w:val="003D7D62"/>
    <w:rsid w:val="003E049B"/>
    <w:rsid w:val="003E24F7"/>
    <w:rsid w:val="003E3A16"/>
    <w:rsid w:val="003E4C56"/>
    <w:rsid w:val="003E6019"/>
    <w:rsid w:val="003F0666"/>
    <w:rsid w:val="003F43E0"/>
    <w:rsid w:val="003F710F"/>
    <w:rsid w:val="00401B05"/>
    <w:rsid w:val="0040669B"/>
    <w:rsid w:val="0040754D"/>
    <w:rsid w:val="004124A7"/>
    <w:rsid w:val="00412623"/>
    <w:rsid w:val="00426C90"/>
    <w:rsid w:val="00437574"/>
    <w:rsid w:val="00437949"/>
    <w:rsid w:val="004407BD"/>
    <w:rsid w:val="00440DE8"/>
    <w:rsid w:val="00443201"/>
    <w:rsid w:val="00452F0A"/>
    <w:rsid w:val="00455C9C"/>
    <w:rsid w:val="00461E3C"/>
    <w:rsid w:val="00470912"/>
    <w:rsid w:val="004760B3"/>
    <w:rsid w:val="00480041"/>
    <w:rsid w:val="00490924"/>
    <w:rsid w:val="00493F86"/>
    <w:rsid w:val="004943B4"/>
    <w:rsid w:val="0049684E"/>
    <w:rsid w:val="004A58E4"/>
    <w:rsid w:val="004A628F"/>
    <w:rsid w:val="004A7525"/>
    <w:rsid w:val="004B4FB4"/>
    <w:rsid w:val="004C1D8A"/>
    <w:rsid w:val="004D63C9"/>
    <w:rsid w:val="004D736B"/>
    <w:rsid w:val="004E032F"/>
    <w:rsid w:val="004E207B"/>
    <w:rsid w:val="004E3408"/>
    <w:rsid w:val="004E7EA5"/>
    <w:rsid w:val="004F1BBE"/>
    <w:rsid w:val="004F273C"/>
    <w:rsid w:val="0050237F"/>
    <w:rsid w:val="0050321C"/>
    <w:rsid w:val="00506B06"/>
    <w:rsid w:val="00520E7A"/>
    <w:rsid w:val="00544614"/>
    <w:rsid w:val="00546935"/>
    <w:rsid w:val="00561905"/>
    <w:rsid w:val="00573A75"/>
    <w:rsid w:val="00576BAD"/>
    <w:rsid w:val="005B2A44"/>
    <w:rsid w:val="005B7EBF"/>
    <w:rsid w:val="005C3424"/>
    <w:rsid w:val="005C395F"/>
    <w:rsid w:val="005C777D"/>
    <w:rsid w:val="005D292C"/>
    <w:rsid w:val="005D7B90"/>
    <w:rsid w:val="005F1A06"/>
    <w:rsid w:val="005F3221"/>
    <w:rsid w:val="005F4A44"/>
    <w:rsid w:val="005F5090"/>
    <w:rsid w:val="005F6598"/>
    <w:rsid w:val="00600591"/>
    <w:rsid w:val="00607A65"/>
    <w:rsid w:val="00610859"/>
    <w:rsid w:val="00610ADF"/>
    <w:rsid w:val="00611CD3"/>
    <w:rsid w:val="00612A77"/>
    <w:rsid w:val="00612B9B"/>
    <w:rsid w:val="00615230"/>
    <w:rsid w:val="006216F6"/>
    <w:rsid w:val="006245CD"/>
    <w:rsid w:val="00631B35"/>
    <w:rsid w:val="00633434"/>
    <w:rsid w:val="00641F7C"/>
    <w:rsid w:val="006469AC"/>
    <w:rsid w:val="0065413F"/>
    <w:rsid w:val="006604F0"/>
    <w:rsid w:val="00661D9A"/>
    <w:rsid w:val="00670B96"/>
    <w:rsid w:val="0067210B"/>
    <w:rsid w:val="00672DFB"/>
    <w:rsid w:val="00675902"/>
    <w:rsid w:val="0067683D"/>
    <w:rsid w:val="0068659D"/>
    <w:rsid w:val="006866D3"/>
    <w:rsid w:val="00692394"/>
    <w:rsid w:val="00693AE3"/>
    <w:rsid w:val="00694FF9"/>
    <w:rsid w:val="00695F3C"/>
    <w:rsid w:val="00697F8C"/>
    <w:rsid w:val="006A0058"/>
    <w:rsid w:val="006A3C3C"/>
    <w:rsid w:val="006A5D05"/>
    <w:rsid w:val="006A674E"/>
    <w:rsid w:val="006A71FD"/>
    <w:rsid w:val="006D441D"/>
    <w:rsid w:val="006E0A78"/>
    <w:rsid w:val="006E2018"/>
    <w:rsid w:val="006E5C75"/>
    <w:rsid w:val="006E5D95"/>
    <w:rsid w:val="006E607F"/>
    <w:rsid w:val="006E6202"/>
    <w:rsid w:val="006E6262"/>
    <w:rsid w:val="006E674F"/>
    <w:rsid w:val="006F126B"/>
    <w:rsid w:val="006F77F7"/>
    <w:rsid w:val="007021C3"/>
    <w:rsid w:val="007103C2"/>
    <w:rsid w:val="00711069"/>
    <w:rsid w:val="00715ED9"/>
    <w:rsid w:val="0071643C"/>
    <w:rsid w:val="007178F8"/>
    <w:rsid w:val="00723E74"/>
    <w:rsid w:val="00726556"/>
    <w:rsid w:val="007359C2"/>
    <w:rsid w:val="00753661"/>
    <w:rsid w:val="00755683"/>
    <w:rsid w:val="007604CC"/>
    <w:rsid w:val="00762ACC"/>
    <w:rsid w:val="0076557F"/>
    <w:rsid w:val="00776DD2"/>
    <w:rsid w:val="00777589"/>
    <w:rsid w:val="007776CE"/>
    <w:rsid w:val="0078224B"/>
    <w:rsid w:val="00787C71"/>
    <w:rsid w:val="007A2535"/>
    <w:rsid w:val="007B07B0"/>
    <w:rsid w:val="007C680D"/>
    <w:rsid w:val="007E469C"/>
    <w:rsid w:val="007E51CE"/>
    <w:rsid w:val="007E79F4"/>
    <w:rsid w:val="007F059F"/>
    <w:rsid w:val="007F215F"/>
    <w:rsid w:val="007F35A0"/>
    <w:rsid w:val="00800EFA"/>
    <w:rsid w:val="00803B1D"/>
    <w:rsid w:val="008056D3"/>
    <w:rsid w:val="00811220"/>
    <w:rsid w:val="008179EA"/>
    <w:rsid w:val="008264EA"/>
    <w:rsid w:val="00827024"/>
    <w:rsid w:val="00827D5C"/>
    <w:rsid w:val="00831E7D"/>
    <w:rsid w:val="0083717E"/>
    <w:rsid w:val="00841213"/>
    <w:rsid w:val="00841434"/>
    <w:rsid w:val="00846765"/>
    <w:rsid w:val="008508BB"/>
    <w:rsid w:val="00854F62"/>
    <w:rsid w:val="00861DDD"/>
    <w:rsid w:val="00871B72"/>
    <w:rsid w:val="008748B3"/>
    <w:rsid w:val="00880A9C"/>
    <w:rsid w:val="00882279"/>
    <w:rsid w:val="00884BA4"/>
    <w:rsid w:val="008866AA"/>
    <w:rsid w:val="00887692"/>
    <w:rsid w:val="008906A9"/>
    <w:rsid w:val="0089090D"/>
    <w:rsid w:val="00890CF9"/>
    <w:rsid w:val="0089613C"/>
    <w:rsid w:val="008A012F"/>
    <w:rsid w:val="008B5377"/>
    <w:rsid w:val="008B608F"/>
    <w:rsid w:val="008B6D16"/>
    <w:rsid w:val="008C337B"/>
    <w:rsid w:val="008D671F"/>
    <w:rsid w:val="008E2066"/>
    <w:rsid w:val="008F53CC"/>
    <w:rsid w:val="00900843"/>
    <w:rsid w:val="0090437A"/>
    <w:rsid w:val="00906048"/>
    <w:rsid w:val="00916403"/>
    <w:rsid w:val="009224EA"/>
    <w:rsid w:val="009232A9"/>
    <w:rsid w:val="00931652"/>
    <w:rsid w:val="00933A56"/>
    <w:rsid w:val="00943874"/>
    <w:rsid w:val="00954C13"/>
    <w:rsid w:val="00954FAF"/>
    <w:rsid w:val="009622D3"/>
    <w:rsid w:val="00964B05"/>
    <w:rsid w:val="00967268"/>
    <w:rsid w:val="00971773"/>
    <w:rsid w:val="0097563E"/>
    <w:rsid w:val="0097659D"/>
    <w:rsid w:val="00976BD9"/>
    <w:rsid w:val="00986831"/>
    <w:rsid w:val="0098687E"/>
    <w:rsid w:val="00990F40"/>
    <w:rsid w:val="009A07B7"/>
    <w:rsid w:val="009A1B65"/>
    <w:rsid w:val="009A310C"/>
    <w:rsid w:val="009A4942"/>
    <w:rsid w:val="009A7820"/>
    <w:rsid w:val="009C5C95"/>
    <w:rsid w:val="009C6CFD"/>
    <w:rsid w:val="009D38A3"/>
    <w:rsid w:val="009E00B1"/>
    <w:rsid w:val="009E0820"/>
    <w:rsid w:val="009E39B1"/>
    <w:rsid w:val="009E4DA7"/>
    <w:rsid w:val="009E5575"/>
    <w:rsid w:val="009F03D4"/>
    <w:rsid w:val="009F13D9"/>
    <w:rsid w:val="009F2DD7"/>
    <w:rsid w:val="009F45D1"/>
    <w:rsid w:val="009F5432"/>
    <w:rsid w:val="009F7F39"/>
    <w:rsid w:val="00A00158"/>
    <w:rsid w:val="00A0214C"/>
    <w:rsid w:val="00A035C2"/>
    <w:rsid w:val="00A1094E"/>
    <w:rsid w:val="00A143DB"/>
    <w:rsid w:val="00A1712B"/>
    <w:rsid w:val="00A17F0E"/>
    <w:rsid w:val="00A23B8B"/>
    <w:rsid w:val="00A44802"/>
    <w:rsid w:val="00A451C2"/>
    <w:rsid w:val="00A552CA"/>
    <w:rsid w:val="00A63818"/>
    <w:rsid w:val="00A645E6"/>
    <w:rsid w:val="00A651D8"/>
    <w:rsid w:val="00A723B5"/>
    <w:rsid w:val="00A72CAD"/>
    <w:rsid w:val="00A76220"/>
    <w:rsid w:val="00A832A5"/>
    <w:rsid w:val="00A91CDB"/>
    <w:rsid w:val="00AA0D00"/>
    <w:rsid w:val="00AA481D"/>
    <w:rsid w:val="00AB1AB1"/>
    <w:rsid w:val="00AC1FC7"/>
    <w:rsid w:val="00AC21E4"/>
    <w:rsid w:val="00AC6934"/>
    <w:rsid w:val="00AD65B7"/>
    <w:rsid w:val="00AF3E4D"/>
    <w:rsid w:val="00AF4BD2"/>
    <w:rsid w:val="00AF6825"/>
    <w:rsid w:val="00B01509"/>
    <w:rsid w:val="00B072C1"/>
    <w:rsid w:val="00B12950"/>
    <w:rsid w:val="00B14956"/>
    <w:rsid w:val="00B1602D"/>
    <w:rsid w:val="00B17AE7"/>
    <w:rsid w:val="00B20094"/>
    <w:rsid w:val="00B238A2"/>
    <w:rsid w:val="00B242A1"/>
    <w:rsid w:val="00B26F70"/>
    <w:rsid w:val="00B2738D"/>
    <w:rsid w:val="00B27CC9"/>
    <w:rsid w:val="00B35229"/>
    <w:rsid w:val="00B36A7D"/>
    <w:rsid w:val="00B45BAF"/>
    <w:rsid w:val="00B46F45"/>
    <w:rsid w:val="00B532FC"/>
    <w:rsid w:val="00B5714B"/>
    <w:rsid w:val="00B64156"/>
    <w:rsid w:val="00B7042A"/>
    <w:rsid w:val="00B7161B"/>
    <w:rsid w:val="00B71A51"/>
    <w:rsid w:val="00B82ED6"/>
    <w:rsid w:val="00B85139"/>
    <w:rsid w:val="00B90E86"/>
    <w:rsid w:val="00B92030"/>
    <w:rsid w:val="00B930AE"/>
    <w:rsid w:val="00B934F4"/>
    <w:rsid w:val="00B958DC"/>
    <w:rsid w:val="00BA2EAD"/>
    <w:rsid w:val="00BA5373"/>
    <w:rsid w:val="00BB282D"/>
    <w:rsid w:val="00BB53F4"/>
    <w:rsid w:val="00BB63E1"/>
    <w:rsid w:val="00BB6618"/>
    <w:rsid w:val="00BB6995"/>
    <w:rsid w:val="00BC0E9D"/>
    <w:rsid w:val="00BC1431"/>
    <w:rsid w:val="00BC268B"/>
    <w:rsid w:val="00BC502A"/>
    <w:rsid w:val="00BC6269"/>
    <w:rsid w:val="00BD06D1"/>
    <w:rsid w:val="00BD450B"/>
    <w:rsid w:val="00BD4976"/>
    <w:rsid w:val="00BD551F"/>
    <w:rsid w:val="00BD7148"/>
    <w:rsid w:val="00BF13F3"/>
    <w:rsid w:val="00BF7021"/>
    <w:rsid w:val="00BF77FE"/>
    <w:rsid w:val="00C03494"/>
    <w:rsid w:val="00C05F53"/>
    <w:rsid w:val="00C116CA"/>
    <w:rsid w:val="00C12E0D"/>
    <w:rsid w:val="00C13660"/>
    <w:rsid w:val="00C13898"/>
    <w:rsid w:val="00C1562A"/>
    <w:rsid w:val="00C15838"/>
    <w:rsid w:val="00C20012"/>
    <w:rsid w:val="00C249F8"/>
    <w:rsid w:val="00C26FEC"/>
    <w:rsid w:val="00C308CE"/>
    <w:rsid w:val="00C3365B"/>
    <w:rsid w:val="00C34BB3"/>
    <w:rsid w:val="00C3796E"/>
    <w:rsid w:val="00C43E44"/>
    <w:rsid w:val="00C44631"/>
    <w:rsid w:val="00C44B5F"/>
    <w:rsid w:val="00C50929"/>
    <w:rsid w:val="00C52F5D"/>
    <w:rsid w:val="00C554B1"/>
    <w:rsid w:val="00C660AC"/>
    <w:rsid w:val="00C67528"/>
    <w:rsid w:val="00C70DDE"/>
    <w:rsid w:val="00C73B5E"/>
    <w:rsid w:val="00C778DA"/>
    <w:rsid w:val="00C82514"/>
    <w:rsid w:val="00C8268A"/>
    <w:rsid w:val="00C923EA"/>
    <w:rsid w:val="00C9646F"/>
    <w:rsid w:val="00CA1CEA"/>
    <w:rsid w:val="00CA5956"/>
    <w:rsid w:val="00CB421F"/>
    <w:rsid w:val="00CB6801"/>
    <w:rsid w:val="00CC18B2"/>
    <w:rsid w:val="00CC5BA8"/>
    <w:rsid w:val="00CC69D3"/>
    <w:rsid w:val="00CD1E09"/>
    <w:rsid w:val="00CD7768"/>
    <w:rsid w:val="00CE03D2"/>
    <w:rsid w:val="00CE0C69"/>
    <w:rsid w:val="00CF1F53"/>
    <w:rsid w:val="00CF426D"/>
    <w:rsid w:val="00CF517B"/>
    <w:rsid w:val="00CF55F1"/>
    <w:rsid w:val="00CF6E07"/>
    <w:rsid w:val="00D003E6"/>
    <w:rsid w:val="00D0115D"/>
    <w:rsid w:val="00D02CFD"/>
    <w:rsid w:val="00D133CC"/>
    <w:rsid w:val="00D14274"/>
    <w:rsid w:val="00D15309"/>
    <w:rsid w:val="00D16EFD"/>
    <w:rsid w:val="00D17EB1"/>
    <w:rsid w:val="00D24C96"/>
    <w:rsid w:val="00D26844"/>
    <w:rsid w:val="00D30217"/>
    <w:rsid w:val="00D36E84"/>
    <w:rsid w:val="00D4218D"/>
    <w:rsid w:val="00D50BBC"/>
    <w:rsid w:val="00D50D69"/>
    <w:rsid w:val="00D52EA9"/>
    <w:rsid w:val="00D6581B"/>
    <w:rsid w:val="00D6642A"/>
    <w:rsid w:val="00D70B35"/>
    <w:rsid w:val="00D816DE"/>
    <w:rsid w:val="00D82EDB"/>
    <w:rsid w:val="00D87EBE"/>
    <w:rsid w:val="00D9003A"/>
    <w:rsid w:val="00D90BC6"/>
    <w:rsid w:val="00D94448"/>
    <w:rsid w:val="00DA0CA5"/>
    <w:rsid w:val="00DB0A76"/>
    <w:rsid w:val="00DB47F5"/>
    <w:rsid w:val="00DC4F00"/>
    <w:rsid w:val="00DD2B58"/>
    <w:rsid w:val="00DF06B3"/>
    <w:rsid w:val="00DF3E3E"/>
    <w:rsid w:val="00DF5419"/>
    <w:rsid w:val="00DF58D7"/>
    <w:rsid w:val="00E0191A"/>
    <w:rsid w:val="00E03CBB"/>
    <w:rsid w:val="00E079E9"/>
    <w:rsid w:val="00E14B4B"/>
    <w:rsid w:val="00E3170A"/>
    <w:rsid w:val="00E31970"/>
    <w:rsid w:val="00E37912"/>
    <w:rsid w:val="00E437E2"/>
    <w:rsid w:val="00E50883"/>
    <w:rsid w:val="00E51040"/>
    <w:rsid w:val="00E540D2"/>
    <w:rsid w:val="00E555EC"/>
    <w:rsid w:val="00E63E2A"/>
    <w:rsid w:val="00E7541A"/>
    <w:rsid w:val="00E75A31"/>
    <w:rsid w:val="00E936E8"/>
    <w:rsid w:val="00E951F7"/>
    <w:rsid w:val="00E953FC"/>
    <w:rsid w:val="00E97465"/>
    <w:rsid w:val="00EA1661"/>
    <w:rsid w:val="00EA5FC7"/>
    <w:rsid w:val="00EA7B68"/>
    <w:rsid w:val="00EB138C"/>
    <w:rsid w:val="00EB2CC1"/>
    <w:rsid w:val="00EB7C6B"/>
    <w:rsid w:val="00EB7FED"/>
    <w:rsid w:val="00EC5531"/>
    <w:rsid w:val="00EE0CAC"/>
    <w:rsid w:val="00EE3902"/>
    <w:rsid w:val="00EE62BA"/>
    <w:rsid w:val="00EF134B"/>
    <w:rsid w:val="00EF2D12"/>
    <w:rsid w:val="00EF49BC"/>
    <w:rsid w:val="00EF6EE3"/>
    <w:rsid w:val="00F06454"/>
    <w:rsid w:val="00F10C13"/>
    <w:rsid w:val="00F12439"/>
    <w:rsid w:val="00F147BB"/>
    <w:rsid w:val="00F20876"/>
    <w:rsid w:val="00F20F5C"/>
    <w:rsid w:val="00F33EE6"/>
    <w:rsid w:val="00F43CED"/>
    <w:rsid w:val="00F5365D"/>
    <w:rsid w:val="00F5722E"/>
    <w:rsid w:val="00F62ECE"/>
    <w:rsid w:val="00F63208"/>
    <w:rsid w:val="00F74B98"/>
    <w:rsid w:val="00F82F4C"/>
    <w:rsid w:val="00F90545"/>
    <w:rsid w:val="00FB1457"/>
    <w:rsid w:val="00FB2F30"/>
    <w:rsid w:val="00FB37DA"/>
    <w:rsid w:val="00FB605A"/>
    <w:rsid w:val="00FC32A7"/>
    <w:rsid w:val="00FC5D9E"/>
    <w:rsid w:val="00FC5F9A"/>
    <w:rsid w:val="00FC73C2"/>
    <w:rsid w:val="00FD2B44"/>
    <w:rsid w:val="00FE38CC"/>
    <w:rsid w:val="00FF57D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32CA"/>
  <w15:docId w15:val="{A4466D6B-FEAD-494C-B054-5919D9C6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E6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6019"/>
  </w:style>
  <w:style w:type="paragraph" w:styleId="Piedepgina">
    <w:name w:val="footer"/>
    <w:basedOn w:val="Normal"/>
    <w:link w:val="PiedepginaCar"/>
    <w:unhideWhenUsed/>
    <w:rsid w:val="003E6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6019"/>
  </w:style>
  <w:style w:type="paragraph" w:customStyle="1" w:styleId="Table">
    <w:name w:val="Table"/>
    <w:basedOn w:val="Normal"/>
    <w:rsid w:val="003B4F1A"/>
    <w:pPr>
      <w:spacing w:before="40" w:after="40"/>
    </w:pPr>
  </w:style>
  <w:style w:type="paragraph" w:styleId="Textosinformato">
    <w:name w:val="Plain Text"/>
    <w:basedOn w:val="Normal"/>
    <w:link w:val="TextosinformatoCar"/>
    <w:rsid w:val="003B4F1A"/>
    <w:rPr>
      <w:rFonts w:ascii="Courier New" w:hAnsi="Courier New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3B4F1A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customStyle="1" w:styleId="TableHeading">
    <w:name w:val="Table_Heading"/>
    <w:basedOn w:val="Normal"/>
    <w:next w:val="Table"/>
    <w:rsid w:val="003B4F1A"/>
    <w:pPr>
      <w:keepNext/>
      <w:keepLines/>
      <w:spacing w:before="40" w:after="40"/>
    </w:pPr>
    <w:rPr>
      <w:b/>
    </w:rPr>
  </w:style>
  <w:style w:type="paragraph" w:styleId="Lista">
    <w:name w:val="List"/>
    <w:basedOn w:val="Normal"/>
    <w:rsid w:val="003B4F1A"/>
    <w:pPr>
      <w:ind w:left="283" w:hanging="283"/>
    </w:pPr>
  </w:style>
  <w:style w:type="paragraph" w:styleId="Continuarlista">
    <w:name w:val="List Continue"/>
    <w:basedOn w:val="Normal"/>
    <w:rsid w:val="003B4F1A"/>
    <w:pPr>
      <w:spacing w:after="120"/>
      <w:ind w:left="283"/>
    </w:pPr>
  </w:style>
  <w:style w:type="table" w:customStyle="1" w:styleId="Tablaconcuadrculaclara1">
    <w:name w:val="Tabla con cuadrícula clara1"/>
    <w:basedOn w:val="Tablanormal"/>
    <w:uiPriority w:val="40"/>
    <w:rsid w:val="00DA0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1"/>
    <w:qFormat/>
    <w:rsid w:val="00C44B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6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68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D13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3C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A16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6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661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6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661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161DD"/>
    <w:pPr>
      <w:widowControl w:val="0"/>
      <w:autoSpaceDE w:val="0"/>
      <w:autoSpaceDN w:val="0"/>
      <w:spacing w:before="120"/>
      <w:ind w:left="114"/>
    </w:pPr>
    <w:rPr>
      <w:rFonts w:eastAsia="Arial" w:cs="Arial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61DD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29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80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ion@facinvit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Sánchez</dc:creator>
  <cp:keywords/>
  <dc:description/>
  <cp:lastModifiedBy>José Andrés Gómez Ruiz</cp:lastModifiedBy>
  <cp:revision>5</cp:revision>
  <cp:lastPrinted>2025-03-18T17:19:00Z</cp:lastPrinted>
  <dcterms:created xsi:type="dcterms:W3CDTF">2025-03-26T23:03:00Z</dcterms:created>
  <dcterms:modified xsi:type="dcterms:W3CDTF">2025-05-16T18:35:00Z</dcterms:modified>
</cp:coreProperties>
</file>